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12F3" w:rsidRPr="00CE5632" w:rsidRDefault="00E712F3" w:rsidP="00E712F3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E5632">
        <w:rPr>
          <w:rFonts w:ascii="TH SarabunIT๙" w:hAnsi="TH SarabunIT๙" w:cs="TH SarabunIT๙" w:hint="cs"/>
          <w:b/>
          <w:bCs/>
          <w:sz w:val="32"/>
          <w:szCs w:val="32"/>
          <w:cs/>
        </w:rPr>
        <w:t>แบบเปิดเผยข้อมูล</w:t>
      </w:r>
      <w:r w:rsidR="0065161C">
        <w:rPr>
          <w:rFonts w:ascii="TH SarabunIT๙" w:hAnsi="TH SarabunIT๙" w:cs="TH SarabunIT๙" w:hint="cs"/>
          <w:b/>
          <w:bCs/>
          <w:sz w:val="32"/>
          <w:szCs w:val="32"/>
          <w:cs/>
        </w:rPr>
        <w:t>งบประมาณเงินอุดหนุนเฉพาะกิจ</w:t>
      </w:r>
      <w:r w:rsidRPr="00CE5632">
        <w:rPr>
          <w:rFonts w:ascii="TH SarabunIT๙" w:hAnsi="TH SarabunIT๙" w:cs="TH SarabunIT๙" w:hint="cs"/>
          <w:b/>
          <w:bCs/>
          <w:sz w:val="32"/>
          <w:szCs w:val="32"/>
          <w:cs/>
        </w:rPr>
        <w:t>ขององค์กรปกครองส่วนท้องถิ่น ประจำปีงบประมาณ พ.ศ. 2568</w:t>
      </w:r>
    </w:p>
    <w:p w:rsidR="00E712F3" w:rsidRPr="00CE5632" w:rsidRDefault="00E712F3" w:rsidP="00E712F3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E5632">
        <w:rPr>
          <w:rFonts w:ascii="TH SarabunIT๙" w:hAnsi="TH SarabunIT๙" w:cs="TH SarabunIT๙" w:hint="cs"/>
          <w:b/>
          <w:bCs/>
          <w:sz w:val="32"/>
          <w:szCs w:val="32"/>
          <w:cs/>
        </w:rPr>
        <w:t>หน่วยงาน  องค์การบริหารส่วนจังหวัดลพบุรี</w:t>
      </w:r>
    </w:p>
    <w:p w:rsidR="00E712F3" w:rsidRDefault="00E712F3" w:rsidP="00E712F3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E5632">
        <w:rPr>
          <w:rFonts w:ascii="TH SarabunIT๙" w:hAnsi="TH SarabunIT๙" w:cs="TH SarabunIT๙" w:hint="cs"/>
          <w:b/>
          <w:bCs/>
          <w:sz w:val="32"/>
          <w:szCs w:val="32"/>
          <w:cs/>
        </w:rPr>
        <w:t>อำเภอเมือง   จังหวัดลพบุรี</w:t>
      </w:r>
    </w:p>
    <w:tbl>
      <w:tblPr>
        <w:tblStyle w:val="a3"/>
        <w:tblW w:w="15021" w:type="dxa"/>
        <w:tblLook w:val="04A0" w:firstRow="1" w:lastRow="0" w:firstColumn="1" w:lastColumn="0" w:noHBand="0" w:noVBand="1"/>
      </w:tblPr>
      <w:tblGrid>
        <w:gridCol w:w="988"/>
        <w:gridCol w:w="6378"/>
        <w:gridCol w:w="1843"/>
        <w:gridCol w:w="5812"/>
      </w:tblGrid>
      <w:tr w:rsidR="00E712F3" w:rsidTr="00D21E8D">
        <w:trPr>
          <w:trHeight w:val="647"/>
        </w:trPr>
        <w:tc>
          <w:tcPr>
            <w:tcW w:w="988" w:type="dxa"/>
          </w:tcPr>
          <w:p w:rsidR="00E712F3" w:rsidRPr="000A2A67" w:rsidRDefault="00E712F3" w:rsidP="00D21E8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6378" w:type="dxa"/>
          </w:tcPr>
          <w:p w:rsidR="00E712F3" w:rsidRPr="000A2A67" w:rsidRDefault="00E712F3" w:rsidP="00D21E8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ชื่อโครงการ / รายละเอียดโครงการ</w:t>
            </w:r>
          </w:p>
        </w:tc>
        <w:tc>
          <w:tcPr>
            <w:tcW w:w="1843" w:type="dxa"/>
          </w:tcPr>
          <w:p w:rsidR="00E712F3" w:rsidRPr="000A2A67" w:rsidRDefault="00E712F3" w:rsidP="00D21E8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จำนวนงบประมาณ</w:t>
            </w:r>
          </w:p>
        </w:tc>
        <w:tc>
          <w:tcPr>
            <w:tcW w:w="5812" w:type="dxa"/>
          </w:tcPr>
          <w:p w:rsidR="00E712F3" w:rsidRPr="000A2A67" w:rsidRDefault="00E712F3" w:rsidP="00D21E8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ได้รับอนุมัติ</w:t>
            </w:r>
          </w:p>
        </w:tc>
      </w:tr>
      <w:tr w:rsidR="00E712F3" w:rsidTr="00D21E8D">
        <w:tc>
          <w:tcPr>
            <w:tcW w:w="988" w:type="dxa"/>
          </w:tcPr>
          <w:p w:rsidR="00E712F3" w:rsidRDefault="00E712F3" w:rsidP="00D21E8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6378" w:type="dxa"/>
          </w:tcPr>
          <w:p w:rsidR="00E712F3" w:rsidRDefault="0065161C" w:rsidP="0065161C">
            <w:pPr>
              <w:pStyle w:val="a4"/>
              <w:ind w:left="435"/>
              <w:rPr>
                <w:rFonts w:ascii="TH SarabunIT๙" w:hAnsi="TH SarabunIT๙" w:cs="TH SarabunIT๙" w:hint="cs"/>
                <w:sz w:val="32"/>
                <w:szCs w:val="32"/>
                <w:lang w:val="en-GB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ปรับปรุงถนนลาดยางผิว </w:t>
            </w:r>
            <w:r>
              <w:rPr>
                <w:rFonts w:ascii="TH SarabunIT๙" w:hAnsi="TH SarabunIT๙" w:cs="TH SarabunIT๙"/>
                <w:sz w:val="32"/>
                <w:szCs w:val="32"/>
                <w:lang w:val="en-GB"/>
              </w:rPr>
              <w:t xml:space="preserve">Asphalt Concrete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  <w:lang w:val="en-GB"/>
              </w:rPr>
              <w:t xml:space="preserve">สาย 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  <w:lang w:val="en-GB"/>
              </w:rPr>
              <w:t>ลบ.ถ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  <w:lang w:val="en-GB"/>
              </w:rPr>
              <w:t>.1 -0010</w:t>
            </w:r>
          </w:p>
          <w:p w:rsidR="0065161C" w:rsidRPr="0065161C" w:rsidRDefault="0065161C" w:rsidP="0065161C">
            <w:pPr>
              <w:pStyle w:val="a4"/>
              <w:ind w:left="435"/>
              <w:rPr>
                <w:rFonts w:ascii="TH SarabunIT๙" w:hAnsi="TH SarabunIT๙" w:cs="TH SarabunIT๙" w:hint="cs"/>
                <w:sz w:val="32"/>
                <w:szCs w:val="32"/>
                <w:cs/>
                <w:lang w:val="en-GB"/>
              </w:rPr>
            </w:pP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  <w:lang w:val="en-GB"/>
              </w:rPr>
              <w:t>บ้านบำห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  <w:lang w:val="en-GB"/>
              </w:rPr>
              <w:t xml:space="preserve">รุ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en-GB"/>
              </w:rPr>
              <w:t>–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  <w:lang w:val="en-GB"/>
              </w:rPr>
              <w:t xml:space="preserve"> บ้านท่าข้าม ตำบลโพธิ์ตรุ อำเภอเมืองลพบุรี       จังหวัดลพบุรี</w:t>
            </w:r>
          </w:p>
        </w:tc>
        <w:tc>
          <w:tcPr>
            <w:tcW w:w="1843" w:type="dxa"/>
          </w:tcPr>
          <w:p w:rsidR="00E712F3" w:rsidRDefault="00E712F3" w:rsidP="00D21E8D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94,000,000.00</w:t>
            </w:r>
          </w:p>
        </w:tc>
        <w:tc>
          <w:tcPr>
            <w:tcW w:w="5812" w:type="dxa"/>
          </w:tcPr>
          <w:p w:rsidR="00E712F3" w:rsidRDefault="00E712F3" w:rsidP="00D21E8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ได้รับอนุมัติจากากรประชุมสภาองค์การบริหารส่วนจังหวัดลพบุรี</w:t>
            </w:r>
          </w:p>
          <w:p w:rsidR="00E712F3" w:rsidRDefault="00162200" w:rsidP="00D21E8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สมัยวิสามัญ สมัยที่ 2 ประจำปี พ.ศ. 2567 เมื่อวันที่ 9 กรกฎาคม 2567</w:t>
            </w:r>
          </w:p>
        </w:tc>
      </w:tr>
      <w:tr w:rsidR="00E712F3" w:rsidTr="00D21E8D">
        <w:tc>
          <w:tcPr>
            <w:tcW w:w="988" w:type="dxa"/>
          </w:tcPr>
          <w:p w:rsidR="00E712F3" w:rsidRDefault="00E712F3" w:rsidP="00D21E8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E712F3" w:rsidRDefault="00E712F3" w:rsidP="00D21E8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378" w:type="dxa"/>
          </w:tcPr>
          <w:p w:rsidR="00E712F3" w:rsidRPr="00F6513B" w:rsidRDefault="00E712F3" w:rsidP="00D21E8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3" w:type="dxa"/>
          </w:tcPr>
          <w:p w:rsidR="00E712F3" w:rsidRPr="000A2A67" w:rsidRDefault="00E712F3" w:rsidP="00D21E8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812" w:type="dxa"/>
          </w:tcPr>
          <w:p w:rsidR="00E712F3" w:rsidRDefault="00E712F3" w:rsidP="00D21E8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712F3" w:rsidTr="00D21E8D">
        <w:tc>
          <w:tcPr>
            <w:tcW w:w="988" w:type="dxa"/>
          </w:tcPr>
          <w:p w:rsidR="00E712F3" w:rsidRDefault="00E712F3" w:rsidP="00D21E8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E712F3" w:rsidRDefault="00E712F3" w:rsidP="00D21E8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378" w:type="dxa"/>
          </w:tcPr>
          <w:p w:rsidR="00E712F3" w:rsidRDefault="00E712F3" w:rsidP="00D21E8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3" w:type="dxa"/>
          </w:tcPr>
          <w:p w:rsidR="00E712F3" w:rsidRPr="000A2A67" w:rsidRDefault="00E712F3" w:rsidP="00D21E8D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812" w:type="dxa"/>
          </w:tcPr>
          <w:p w:rsidR="00E712F3" w:rsidRDefault="00E712F3" w:rsidP="00D21E8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E712F3" w:rsidRPr="001072B1" w:rsidRDefault="00E712F3" w:rsidP="00E712F3"/>
    <w:p w:rsidR="00E712F3" w:rsidRDefault="00E712F3" w:rsidP="00E712F3"/>
    <w:p w:rsidR="00E712F3" w:rsidRPr="00CE5632" w:rsidRDefault="00E712F3" w:rsidP="00E712F3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</w:t>
      </w:r>
      <w:r w:rsidR="00162200">
        <w:rPr>
          <w:rFonts w:ascii="TH SarabunIT๙" w:hAnsi="TH SarabunIT๙" w:cs="TH SarabunIT๙" w:hint="cs"/>
          <w:b/>
          <w:bCs/>
          <w:sz w:val="32"/>
          <w:szCs w:val="32"/>
          <w:cs/>
        </w:rPr>
        <w:t>ผู้รายงานข้อมูล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                                                                                 </w:t>
      </w:r>
      <w:r w:rsidR="00161B1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</w:t>
      </w:r>
      <w:r w:rsidRPr="00CE5632">
        <w:rPr>
          <w:rFonts w:ascii="TH SarabunIT๙" w:hAnsi="TH SarabunIT๙" w:cs="TH SarabunIT๙"/>
          <w:b/>
          <w:bCs/>
          <w:sz w:val="32"/>
          <w:szCs w:val="32"/>
          <w:cs/>
        </w:rPr>
        <w:t>ผู้รับรองข้อมูล</w:t>
      </w:r>
    </w:p>
    <w:p w:rsidR="00E712F3" w:rsidRPr="00CE5632" w:rsidRDefault="00E712F3" w:rsidP="00E712F3">
      <w:pPr>
        <w:rPr>
          <w:rFonts w:ascii="TH SarabunIT๙" w:hAnsi="TH SarabunIT๙" w:cs="TH SarabunIT๙"/>
          <w:b/>
          <w:bCs/>
          <w:sz w:val="32"/>
          <w:szCs w:val="32"/>
        </w:rPr>
      </w:pPr>
      <w:bookmarkStart w:id="0" w:name="_GoBack"/>
      <w:bookmarkEnd w:id="0"/>
    </w:p>
    <w:p w:rsidR="00E712F3" w:rsidRPr="00CE5632" w:rsidRDefault="00162200" w:rsidP="00E712F3">
      <w:pPr>
        <w:spacing w:after="0"/>
        <w:rPr>
          <w:rFonts w:ascii="TH SarabunIT๙" w:hAnsi="TH SarabunIT๙" w:cs="TH SarabunIT๙"/>
          <w:sz w:val="32"/>
          <w:szCs w:val="32"/>
        </w:rPr>
      </w:pPr>
      <w:r w:rsidRPr="00162200">
        <w:rPr>
          <w:rFonts w:ascii="TH SarabunIT๙" w:hAnsi="TH SarabunIT๙" w:cs="TH SarabunIT๙" w:hint="cs"/>
          <w:sz w:val="32"/>
          <w:szCs w:val="32"/>
          <w:cs/>
        </w:rPr>
        <w:t>ลงชื่อ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.......................................................</w:t>
      </w:r>
      <w:r w:rsidR="00E712F3" w:rsidRPr="00162200">
        <w:rPr>
          <w:rFonts w:ascii="TH SarabunIT๙" w:hAnsi="TH SarabunIT๙" w:cs="TH SarabunIT๙"/>
          <w:sz w:val="32"/>
          <w:szCs w:val="32"/>
          <w:cs/>
        </w:rPr>
        <w:tab/>
      </w:r>
      <w:r w:rsidR="00E712F3" w:rsidRPr="00CE5632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E712F3" w:rsidRPr="00CE5632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E712F3" w:rsidRPr="00CE5632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E712F3" w:rsidRPr="00CE5632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</w:t>
      </w:r>
      <w:r w:rsidR="00E712F3" w:rsidRPr="00CE5632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9E0CD2"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="00E712F3" w:rsidRPr="00CE5632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="009E0CD2">
        <w:rPr>
          <w:rFonts w:ascii="TH SarabunIT๙" w:hAnsi="TH SarabunIT๙" w:cs="TH SarabunIT๙" w:hint="cs"/>
          <w:sz w:val="32"/>
          <w:szCs w:val="32"/>
          <w:cs/>
        </w:rPr>
        <w:t xml:space="preserve">จ่าเอก  </w:t>
      </w:r>
      <w:r w:rsidR="00E712F3" w:rsidRPr="00CE563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</w:t>
      </w:r>
    </w:p>
    <w:p w:rsidR="00E712F3" w:rsidRDefault="00E712F3" w:rsidP="00E712F3">
      <w:pPr>
        <w:spacing w:after="0"/>
        <w:rPr>
          <w:rFonts w:ascii="TH SarabunIT๙" w:hAnsi="TH SarabunIT๙" w:cs="TH SarabunIT๙"/>
          <w:sz w:val="32"/>
          <w:szCs w:val="32"/>
        </w:rPr>
      </w:pP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="00162200">
        <w:rPr>
          <w:rFonts w:ascii="TH SarabunIT๙" w:hAnsi="TH SarabunIT๙" w:cs="TH SarabunIT๙" w:hint="cs"/>
          <w:sz w:val="32"/>
          <w:szCs w:val="32"/>
          <w:cs/>
        </w:rPr>
        <w:t xml:space="preserve">   (นางสาว</w:t>
      </w:r>
      <w:proofErr w:type="spellStart"/>
      <w:r w:rsidR="00162200">
        <w:rPr>
          <w:rFonts w:ascii="TH SarabunIT๙" w:hAnsi="TH SarabunIT๙" w:cs="TH SarabunIT๙" w:hint="cs"/>
          <w:sz w:val="32"/>
          <w:szCs w:val="32"/>
          <w:cs/>
        </w:rPr>
        <w:t>เกษร</w:t>
      </w:r>
      <w:proofErr w:type="spellEnd"/>
      <w:r w:rsidR="00162200">
        <w:rPr>
          <w:rFonts w:ascii="TH SarabunIT๙" w:hAnsi="TH SarabunIT๙" w:cs="TH SarabunIT๙" w:hint="cs"/>
          <w:sz w:val="32"/>
          <w:szCs w:val="32"/>
          <w:cs/>
        </w:rPr>
        <w:t xml:space="preserve">  หนูดำ)</w:t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="009E0CD2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16220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E0CD2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E0CD2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E5632"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E0CD2">
        <w:rPr>
          <w:rFonts w:ascii="TH SarabunIT๙" w:hAnsi="TH SarabunIT๙" w:cs="TH SarabunIT๙" w:hint="cs"/>
          <w:sz w:val="32"/>
          <w:szCs w:val="32"/>
          <w:cs/>
        </w:rPr>
        <w:t>บำรุง    วงษ์ภูมี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)</w:t>
      </w:r>
    </w:p>
    <w:p w:rsidR="00E712F3" w:rsidRDefault="00162200" w:rsidP="00E712F3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ผู้อำนวยการกองยุทธศาสตร์และงบประมาณ</w:t>
      </w:r>
      <w:r w:rsidR="00E712F3">
        <w:rPr>
          <w:rFonts w:ascii="TH SarabunIT๙" w:hAnsi="TH SarabunIT๙" w:cs="TH SarabunIT๙"/>
          <w:sz w:val="32"/>
          <w:szCs w:val="32"/>
          <w:cs/>
        </w:rPr>
        <w:tab/>
      </w:r>
      <w:r w:rsidR="00E712F3">
        <w:rPr>
          <w:rFonts w:ascii="TH SarabunIT๙" w:hAnsi="TH SarabunIT๙" w:cs="TH SarabunIT๙"/>
          <w:sz w:val="32"/>
          <w:szCs w:val="32"/>
          <w:cs/>
        </w:rPr>
        <w:tab/>
      </w:r>
      <w:r w:rsidR="00E712F3">
        <w:rPr>
          <w:rFonts w:ascii="TH SarabunIT๙" w:hAnsi="TH SarabunIT๙" w:cs="TH SarabunIT๙"/>
          <w:sz w:val="32"/>
          <w:szCs w:val="32"/>
          <w:cs/>
        </w:rPr>
        <w:tab/>
      </w:r>
      <w:r w:rsidR="00E712F3">
        <w:rPr>
          <w:rFonts w:ascii="TH SarabunIT๙" w:hAnsi="TH SarabunIT๙" w:cs="TH SarabunIT๙"/>
          <w:sz w:val="32"/>
          <w:szCs w:val="32"/>
          <w:cs/>
        </w:rPr>
        <w:tab/>
      </w:r>
      <w:r w:rsidR="00E712F3">
        <w:rPr>
          <w:rFonts w:ascii="TH SarabunIT๙" w:hAnsi="TH SarabunIT๙" w:cs="TH SarabunIT๙"/>
          <w:sz w:val="32"/>
          <w:szCs w:val="32"/>
          <w:cs/>
        </w:rPr>
        <w:tab/>
      </w:r>
      <w:r w:rsidR="00E712F3">
        <w:rPr>
          <w:rFonts w:ascii="TH SarabunIT๙" w:hAnsi="TH SarabunIT๙" w:cs="TH SarabunIT๙"/>
          <w:sz w:val="32"/>
          <w:szCs w:val="32"/>
          <w:cs/>
        </w:rPr>
        <w:tab/>
      </w:r>
      <w:r w:rsidR="009E0CD2">
        <w:rPr>
          <w:rFonts w:ascii="TH SarabunIT๙" w:hAnsi="TH SarabunIT๙" w:cs="TH SarabunIT๙" w:hint="cs"/>
          <w:sz w:val="32"/>
          <w:szCs w:val="32"/>
          <w:cs/>
        </w:rPr>
        <w:t xml:space="preserve">             </w:t>
      </w:r>
      <w:r w:rsidR="00E712F3">
        <w:rPr>
          <w:rFonts w:ascii="TH SarabunIT๙" w:hAnsi="TH SarabunIT๙" w:cs="TH SarabunIT๙" w:hint="cs"/>
          <w:sz w:val="32"/>
          <w:szCs w:val="32"/>
          <w:cs/>
        </w:rPr>
        <w:t>รองปลัดองค์การบริหารส่วนจังหวัด รักษาราชการแทน</w:t>
      </w:r>
    </w:p>
    <w:p w:rsidR="00E712F3" w:rsidRDefault="00E712F3" w:rsidP="009E0CD2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 w:rsidR="009E0CD2">
        <w:rPr>
          <w:rFonts w:ascii="TH SarabunIT๙" w:hAnsi="TH SarabunIT๙" w:cs="TH SarabunIT๙"/>
          <w:sz w:val="32"/>
          <w:szCs w:val="32"/>
        </w:rPr>
        <w:t xml:space="preserve">          </w:t>
      </w:r>
      <w:r>
        <w:rPr>
          <w:rFonts w:ascii="TH SarabunIT๙" w:hAnsi="TH SarabunIT๙" w:cs="TH SarabunIT๙" w:hint="cs"/>
          <w:sz w:val="32"/>
          <w:szCs w:val="32"/>
          <w:cs/>
        </w:rPr>
        <w:t>ปลัดองค์การบริหารส่วนจังหวัด</w:t>
      </w:r>
      <w:r w:rsidR="009E0CD2">
        <w:rPr>
          <w:rFonts w:ascii="TH SarabunIT๙" w:hAnsi="TH SarabunIT๙" w:cs="TH SarabunIT๙" w:hint="cs"/>
          <w:sz w:val="32"/>
          <w:szCs w:val="32"/>
          <w:cs/>
        </w:rPr>
        <w:t>ลพบุรี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9C5CD0" w:rsidRDefault="009C5CD0"/>
    <w:sectPr w:rsidR="009C5CD0" w:rsidSect="00E712F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2A3EBA"/>
    <w:multiLevelType w:val="hybridMultilevel"/>
    <w:tmpl w:val="66AAEC56"/>
    <w:lvl w:ilvl="0" w:tplc="EA0C9742">
      <w:start w:val="27"/>
      <w:numFmt w:val="bullet"/>
      <w:lvlText w:val="-"/>
      <w:lvlJc w:val="left"/>
      <w:pPr>
        <w:ind w:left="435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FFA"/>
    <w:rsid w:val="00161B16"/>
    <w:rsid w:val="00162200"/>
    <w:rsid w:val="00455FFA"/>
    <w:rsid w:val="0065161C"/>
    <w:rsid w:val="009C5CD0"/>
    <w:rsid w:val="009E0CD2"/>
    <w:rsid w:val="00E71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65ADBA-A216-4CDB-9B80-98F7726CC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12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12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12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2025-10-17T09:25:00Z</dcterms:created>
  <dcterms:modified xsi:type="dcterms:W3CDTF">2025-10-17T09:25:00Z</dcterms:modified>
</cp:coreProperties>
</file>